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E1" w:rsidRDefault="004D2BE1" w:rsidP="004D2BE1">
      <w:pPr>
        <w:pStyle w:val="Telobesedila"/>
        <w:jc w:val="left"/>
        <w:rPr>
          <w:rFonts w:ascii="Tahoma" w:hAnsi="Tahoma" w:cs="Tahoma"/>
        </w:rPr>
      </w:pPr>
    </w:p>
    <w:p w:rsidR="00E81BFC" w:rsidRDefault="00E81BFC" w:rsidP="00E81BFC">
      <w:pPr>
        <w:pStyle w:val="Telobesedila"/>
        <w:rPr>
          <w:rFonts w:ascii="Tahoma" w:hAnsi="Tahoma" w:cs="Tahoma"/>
        </w:rPr>
      </w:pPr>
      <w:r>
        <w:rPr>
          <w:rFonts w:ascii="Tahoma" w:hAnsi="Tahoma" w:cs="Tahoma"/>
        </w:rPr>
        <w:t>RAZPORED PODROČNEGA TEKMOVANJA V MALEM NOGOMETU ZA STAREJŠE DEČKE</w:t>
      </w:r>
    </w:p>
    <w:p w:rsidR="00E81BFC" w:rsidRDefault="00E81BFC" w:rsidP="00E81BFC">
      <w:pPr>
        <w:rPr>
          <w:rFonts w:ascii="Tahoma" w:hAnsi="Tahoma" w:cs="Tahoma"/>
        </w:rPr>
      </w:pPr>
    </w:p>
    <w:p w:rsidR="00E81BFC" w:rsidRDefault="00E81BFC" w:rsidP="00E81B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Tekmovanje bo potekalo v </w:t>
      </w:r>
      <w:r>
        <w:rPr>
          <w:rFonts w:ascii="Tahoma" w:hAnsi="Tahoma" w:cs="Tahoma"/>
          <w:b/>
          <w:sz w:val="24"/>
        </w:rPr>
        <w:t xml:space="preserve">PONEDELJEK 28.11.2016 </w:t>
      </w:r>
      <w:r>
        <w:rPr>
          <w:rFonts w:ascii="Tahoma" w:hAnsi="Tahoma" w:cs="Tahoma"/>
          <w:sz w:val="24"/>
        </w:rPr>
        <w:t>v Rdeči dvorani od 14.00.</w:t>
      </w:r>
      <w:r>
        <w:rPr>
          <w:rFonts w:ascii="Tahoma" w:hAnsi="Tahoma" w:cs="Tahoma"/>
          <w:sz w:val="24"/>
        </w:rPr>
        <w:t xml:space="preserve"> Sodelujejo 4 </w:t>
      </w:r>
      <w:bookmarkStart w:id="0" w:name="_GoBack"/>
      <w:bookmarkEnd w:id="0"/>
      <w:r>
        <w:rPr>
          <w:rFonts w:ascii="Tahoma" w:hAnsi="Tahoma" w:cs="Tahoma"/>
          <w:sz w:val="24"/>
        </w:rPr>
        <w:t>ekipe, ki bodo igrale po križnem sistemu – A1:B2, A2:B1, poraženca za 3. mesto in zmagovalca za 1. mesto:</w:t>
      </w:r>
    </w:p>
    <w:p w:rsidR="00E81BFC" w:rsidRDefault="00E81BFC" w:rsidP="00E81BFC">
      <w:pPr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4324"/>
      </w:tblGrid>
      <w:tr w:rsidR="00E81BFC" w:rsidRPr="00A7705A" w:rsidTr="007C23FA">
        <w:tblPrEx>
          <w:tblCellMar>
            <w:top w:w="0" w:type="dxa"/>
            <w:bottom w:w="0" w:type="dxa"/>
          </w:tblCellMar>
        </w:tblPrEx>
        <w:tc>
          <w:tcPr>
            <w:tcW w:w="4324" w:type="dxa"/>
          </w:tcPr>
          <w:p w:rsidR="00E81BFC" w:rsidRPr="00A7705A" w:rsidRDefault="00E81BFC" w:rsidP="007C23F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7705A">
              <w:rPr>
                <w:rFonts w:ascii="Tahoma" w:hAnsi="Tahoma" w:cs="Tahoma"/>
                <w:b/>
                <w:sz w:val="24"/>
                <w:szCs w:val="24"/>
              </w:rPr>
              <w:t>SKUPINA A</w:t>
            </w:r>
          </w:p>
        </w:tc>
        <w:tc>
          <w:tcPr>
            <w:tcW w:w="4324" w:type="dxa"/>
          </w:tcPr>
          <w:p w:rsidR="00E81BFC" w:rsidRPr="00A7705A" w:rsidRDefault="00E81BFC" w:rsidP="007C23F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7705A">
              <w:rPr>
                <w:rFonts w:ascii="Tahoma" w:hAnsi="Tahoma" w:cs="Tahoma"/>
                <w:b/>
                <w:sz w:val="24"/>
                <w:szCs w:val="24"/>
              </w:rPr>
              <w:t>SKUPINA B</w:t>
            </w:r>
          </w:p>
        </w:tc>
      </w:tr>
      <w:tr w:rsidR="00E81BFC" w:rsidRPr="00B512AD" w:rsidTr="007C23FA">
        <w:tblPrEx>
          <w:tblCellMar>
            <w:top w:w="0" w:type="dxa"/>
            <w:bottom w:w="0" w:type="dxa"/>
          </w:tblCellMar>
        </w:tblPrEx>
        <w:tc>
          <w:tcPr>
            <w:tcW w:w="4324" w:type="dxa"/>
          </w:tcPr>
          <w:p w:rsidR="00E81BFC" w:rsidRDefault="00E81BFC" w:rsidP="007C23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GORICA</w:t>
            </w:r>
          </w:p>
        </w:tc>
        <w:tc>
          <w:tcPr>
            <w:tcW w:w="4324" w:type="dxa"/>
          </w:tcPr>
          <w:p w:rsidR="00E81BFC" w:rsidRPr="00544A17" w:rsidRDefault="00E81BFC" w:rsidP="007C23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LJUBNO</w:t>
            </w:r>
          </w:p>
        </w:tc>
      </w:tr>
      <w:tr w:rsidR="00E81BFC" w:rsidRPr="00486678" w:rsidTr="007C23FA">
        <w:tblPrEx>
          <w:tblCellMar>
            <w:top w:w="0" w:type="dxa"/>
            <w:bottom w:w="0" w:type="dxa"/>
          </w:tblCellMar>
        </w:tblPrEx>
        <w:tc>
          <w:tcPr>
            <w:tcW w:w="4324" w:type="dxa"/>
          </w:tcPr>
          <w:p w:rsidR="00E81BFC" w:rsidRDefault="00E81BFC" w:rsidP="007C23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LIVADA</w:t>
            </w:r>
          </w:p>
        </w:tc>
        <w:tc>
          <w:tcPr>
            <w:tcW w:w="4324" w:type="dxa"/>
          </w:tcPr>
          <w:p w:rsidR="00E81BFC" w:rsidRPr="00544A17" w:rsidRDefault="00E81BFC" w:rsidP="007C23F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NAZARJE</w:t>
            </w:r>
          </w:p>
        </w:tc>
      </w:tr>
    </w:tbl>
    <w:p w:rsidR="00E81BFC" w:rsidRDefault="00E81BFC" w:rsidP="00E81BFC">
      <w:pPr>
        <w:rPr>
          <w:rFonts w:ascii="Tahoma" w:hAnsi="Tahoma" w:cs="Tahoma"/>
          <w:sz w:val="24"/>
        </w:rPr>
      </w:pPr>
    </w:p>
    <w:p w:rsidR="00E81BFC" w:rsidRDefault="00E81BFC" w:rsidP="00E81BFC">
      <w:pPr>
        <w:jc w:val="center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b/>
          <w:sz w:val="24"/>
          <w:u w:val="single"/>
        </w:rPr>
        <w:t>RAZPORED TEKEM PREDTEKMOVANJA</w:t>
      </w:r>
    </w:p>
    <w:p w:rsidR="00E81BFC" w:rsidRDefault="00E81BFC" w:rsidP="00E81BFC">
      <w:pPr>
        <w:jc w:val="center"/>
        <w:rPr>
          <w:rFonts w:ascii="Tahoma" w:hAnsi="Tahoma" w:cs="Tahoma"/>
          <w:b/>
          <w:sz w:val="24"/>
          <w:u w:val="single"/>
        </w:rPr>
      </w:pPr>
    </w:p>
    <w:tbl>
      <w:tblPr>
        <w:tblW w:w="80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24"/>
        <w:gridCol w:w="4813"/>
      </w:tblGrid>
      <w:tr w:rsidR="00E81BFC" w:rsidTr="007C23FA">
        <w:tblPrEx>
          <w:tblCellMar>
            <w:top w:w="0" w:type="dxa"/>
            <w:bottom w:w="0" w:type="dxa"/>
          </w:tblCellMar>
        </w:tblPrEx>
        <w:trPr>
          <w:gridAfter w:val="1"/>
          <w:wAfter w:w="4813" w:type="dxa"/>
        </w:trPr>
        <w:tc>
          <w:tcPr>
            <w:tcW w:w="3224" w:type="dxa"/>
            <w:tcBorders>
              <w:top w:val="double" w:sz="6" w:space="0" w:color="000000"/>
              <w:left w:val="double" w:sz="6" w:space="0" w:color="auto"/>
              <w:right w:val="double" w:sz="6" w:space="0" w:color="auto"/>
            </w:tcBorders>
            <w:shd w:val="pct25" w:color="000000" w:fill="FFFFFF"/>
          </w:tcPr>
          <w:p w:rsidR="00E81BFC" w:rsidRDefault="00E81BFC" w:rsidP="007C23F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IGRIŠČE </w:t>
            </w:r>
          </w:p>
        </w:tc>
      </w:tr>
      <w:tr w:rsidR="00E81BFC" w:rsidTr="007C23FA">
        <w:tblPrEx>
          <w:tblCellMar>
            <w:top w:w="0" w:type="dxa"/>
            <w:bottom w:w="0" w:type="dxa"/>
          </w:tblCellMar>
        </w:tblPrEx>
        <w:trPr>
          <w:gridAfter w:val="1"/>
          <w:wAfter w:w="4813" w:type="dxa"/>
        </w:trPr>
        <w:tc>
          <w:tcPr>
            <w:tcW w:w="3224" w:type="dxa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25" w:color="000000" w:fill="FFFFFF"/>
          </w:tcPr>
          <w:p w:rsidR="00E81BFC" w:rsidRDefault="00E81BFC" w:rsidP="007C23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RDEČA DVORANA 28.11.2016</w:t>
            </w:r>
          </w:p>
        </w:tc>
      </w:tr>
      <w:tr w:rsidR="00E81BFC" w:rsidTr="007C23FA">
        <w:tblPrEx>
          <w:tblCellMar>
            <w:top w:w="0" w:type="dxa"/>
            <w:bottom w:w="0" w:type="dxa"/>
          </w:tblCellMar>
        </w:tblPrEx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:rsidR="00E81BFC" w:rsidRDefault="00E81BFC" w:rsidP="007C23FA">
            <w:pPr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14.00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:rsidR="00E81BFC" w:rsidRPr="00E40857" w:rsidRDefault="00E81BFC" w:rsidP="007C23FA">
            <w:pPr>
              <w:pStyle w:val="Naslov1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GORICA : NAZARJE</w:t>
            </w:r>
          </w:p>
        </w:tc>
      </w:tr>
      <w:tr w:rsidR="00E81BFC" w:rsidTr="007C23FA">
        <w:tblPrEx>
          <w:tblCellMar>
            <w:top w:w="0" w:type="dxa"/>
            <w:bottom w:w="0" w:type="dxa"/>
          </w:tblCellMar>
        </w:tblPrEx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:rsidR="00E81BFC" w:rsidRDefault="00E81BFC" w:rsidP="007C23FA">
            <w:pPr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14.25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:rsidR="00E81BFC" w:rsidRPr="00172CB1" w:rsidRDefault="00E81BFC" w:rsidP="007C23F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LIVADA : LJUBNO</w:t>
            </w:r>
          </w:p>
        </w:tc>
      </w:tr>
      <w:tr w:rsidR="00E81BFC" w:rsidTr="007C23FA">
        <w:tblPrEx>
          <w:tblCellMar>
            <w:top w:w="0" w:type="dxa"/>
            <w:bottom w:w="0" w:type="dxa"/>
          </w:tblCellMar>
        </w:tblPrEx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:rsidR="00E81BFC" w:rsidRDefault="00E81BFC" w:rsidP="007C23FA">
            <w:pPr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14.50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:rsidR="00E81BFC" w:rsidRPr="00E40857" w:rsidRDefault="00E81BFC" w:rsidP="007C23F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PORAŽENCA ZA 3. MESTO</w:t>
            </w:r>
          </w:p>
        </w:tc>
      </w:tr>
      <w:tr w:rsidR="00E81BFC" w:rsidTr="007C23FA">
        <w:tblPrEx>
          <w:tblCellMar>
            <w:top w:w="0" w:type="dxa"/>
            <w:bottom w:w="0" w:type="dxa"/>
          </w:tblCellMar>
        </w:tblPrEx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:rsidR="00E81BFC" w:rsidRDefault="00E81BFC" w:rsidP="007C23FA">
            <w:pPr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15.15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FFFFFF"/>
          </w:tcPr>
          <w:p w:rsidR="00E81BFC" w:rsidRPr="00E40857" w:rsidRDefault="00E81BFC" w:rsidP="007C23F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ZMAGOVALCA ZA 1. MESTO</w:t>
            </w:r>
          </w:p>
        </w:tc>
      </w:tr>
    </w:tbl>
    <w:p w:rsidR="00E81BFC" w:rsidRDefault="00E81BFC" w:rsidP="00E81BFC">
      <w:pPr>
        <w:jc w:val="center"/>
        <w:rPr>
          <w:rFonts w:ascii="Tahoma" w:hAnsi="Tahoma" w:cs="Tahoma"/>
          <w:b/>
          <w:sz w:val="24"/>
        </w:rPr>
      </w:pPr>
    </w:p>
    <w:p w:rsidR="00E81BFC" w:rsidRDefault="00E81BFC" w:rsidP="00E81BFC">
      <w:pPr>
        <w:pStyle w:val="Telobesedila2"/>
        <w:rPr>
          <w:rFonts w:ascii="Tahoma" w:hAnsi="Tahoma" w:cs="Tahoma"/>
        </w:rPr>
      </w:pPr>
      <w:r>
        <w:rPr>
          <w:rFonts w:ascii="Tahoma" w:hAnsi="Tahoma" w:cs="Tahoma"/>
        </w:rPr>
        <w:t>V ekipi je lahko največ 10 igralcev in vratar. V igri nastopajo 4 igralci v polju in vratar. Igralni čas je 2x10 minut (po dogovoru lahko tudi 2 × 8 min) s 5 minutnim odmorom med polčasoma. Ekipa, ki igra zaporedni tekmi ima 5 minut odmora.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Zmagovalna ekipa dobi tri točke, v primeru neodločenega rezultata vsaka ekipa po eno točko, poraz pa pomeni 0 točk. O končni uvrstitvi odloča osvojeno število točk. Če ekipi ali več ekip zberejo enako število točk o višje uvrščeni ekipi odločajo naslednji kriteriji: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a) število točk iz medsebojnih srečanj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b) razlike med danimi in prejetimi zadetki v medsebojnih srečanjih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c) večje število doseženih zadetkov v medsebojnih srečanjih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d) skupna razlika v zadetkih na celotnem turnirju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e) žreb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Dodatne informacije lahko preberete v reviji ŠPORT MLADIH, INFORMATOR 1/2016.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 xml:space="preserve">Vodja tekmovanja je </w:t>
      </w:r>
      <w:r>
        <w:rPr>
          <w:rFonts w:ascii="Tahoma" w:hAnsi="Tahoma" w:cs="Tahoma"/>
          <w:b/>
          <w:sz w:val="24"/>
        </w:rPr>
        <w:t>BILJANA LAKIĆ.</w:t>
      </w:r>
    </w:p>
    <w:p w:rsidR="00E81BFC" w:rsidRDefault="00E81BFC" w:rsidP="00E81BFC">
      <w:pPr>
        <w:rPr>
          <w:rFonts w:ascii="Tahoma" w:hAnsi="Tahoma" w:cs="Tahoma"/>
          <w:bCs/>
          <w:sz w:val="24"/>
        </w:rPr>
      </w:pPr>
    </w:p>
    <w:p w:rsidR="00E81BFC" w:rsidRDefault="00E81BFC" w:rsidP="00E81BFC">
      <w:p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Na četrtfinale državnega tekmovanja se uvrstita prvi dve uvrščeni ekipi.</w:t>
      </w:r>
    </w:p>
    <w:p w:rsidR="00E81BFC" w:rsidRDefault="00E81BFC" w:rsidP="00E81BFC">
      <w:pPr>
        <w:rPr>
          <w:rFonts w:ascii="Tahoma" w:hAnsi="Tahoma" w:cs="Tahoma"/>
          <w:sz w:val="24"/>
        </w:rPr>
      </w:pPr>
    </w:p>
    <w:p w:rsidR="00E81BFC" w:rsidRDefault="00E81BFC" w:rsidP="00E81B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Športna zveza Velenje</w:t>
      </w:r>
    </w:p>
    <w:p w:rsidR="00E81BFC" w:rsidRDefault="00E81BFC" w:rsidP="00E81BF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Strokovna sodelavka:</w:t>
      </w:r>
    </w:p>
    <w:p w:rsidR="00E81BFC" w:rsidRDefault="00E81BFC" w:rsidP="00E81BFC">
      <w:pPr>
        <w:pStyle w:val="Naslov2"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Cs w:val="0"/>
        </w:rPr>
      </w:pPr>
      <w:r>
        <w:rPr>
          <w:rFonts w:ascii="Tahoma" w:hAnsi="Tahoma" w:cs="Tahoma"/>
          <w:bCs w:val="0"/>
        </w:rPr>
        <w:t>Katka Geršak</w:t>
      </w:r>
    </w:p>
    <w:p w:rsidR="00F9274F" w:rsidRDefault="00F9274F" w:rsidP="004D2BE1">
      <w:pPr>
        <w:pStyle w:val="Telobesedila"/>
        <w:jc w:val="left"/>
        <w:rPr>
          <w:rFonts w:ascii="Tahoma" w:hAnsi="Tahoma" w:cs="Tahoma"/>
        </w:rPr>
      </w:pPr>
    </w:p>
    <w:sectPr w:rsidR="00F9274F" w:rsidSect="004D2BE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EC" w:rsidRDefault="00051BEC" w:rsidP="00D5499E">
      <w:r>
        <w:separator/>
      </w:r>
    </w:p>
  </w:endnote>
  <w:endnote w:type="continuationSeparator" w:id="0">
    <w:p w:rsidR="00051BEC" w:rsidRDefault="00051BEC" w:rsidP="00D5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EC" w:rsidRDefault="00051BEC" w:rsidP="00D5499E">
      <w:r>
        <w:separator/>
      </w:r>
    </w:p>
  </w:footnote>
  <w:footnote w:type="continuationSeparator" w:id="0">
    <w:p w:rsidR="00051BEC" w:rsidRDefault="00051BEC" w:rsidP="00D5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99E" w:rsidRDefault="00D5499E" w:rsidP="00D5499E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34F11DF" wp14:editId="4B6D81BC">
          <wp:simplePos x="0" y="0"/>
          <wp:positionH relativeFrom="margin">
            <wp:posOffset>1313180</wp:posOffset>
          </wp:positionH>
          <wp:positionV relativeFrom="paragraph">
            <wp:posOffset>644525</wp:posOffset>
          </wp:positionV>
          <wp:extent cx="988695" cy="433705"/>
          <wp:effectExtent l="0" t="0" r="1905" b="4445"/>
          <wp:wrapTight wrapText="bothSides">
            <wp:wrapPolygon edited="0">
              <wp:start x="0" y="0"/>
              <wp:lineTo x="0" y="20873"/>
              <wp:lineTo x="21225" y="20873"/>
              <wp:lineTo x="21225" y="0"/>
              <wp:lineTo x="0" y="0"/>
            </wp:wrapPolygon>
          </wp:wrapTight>
          <wp:docPr id="4" name="Slika 4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225DBFE" wp14:editId="41756748">
          <wp:simplePos x="0" y="0"/>
          <wp:positionH relativeFrom="column">
            <wp:posOffset>-128270</wp:posOffset>
          </wp:positionH>
          <wp:positionV relativeFrom="paragraph">
            <wp:posOffset>-307340</wp:posOffset>
          </wp:positionV>
          <wp:extent cx="5943600" cy="898525"/>
          <wp:effectExtent l="0" t="0" r="0" b="0"/>
          <wp:wrapSquare wrapText="bothSides"/>
          <wp:docPr id="3" name="Slika 3" descr="D:\Pictures\Pictures\logo zavod\sm_energija_spon_vodorav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8" descr="D:\Pictures\Pictures\logo zavod\sm_energija_spon_vodorav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object w:dxaOrig="3643" w:dyaOrig="1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pt;height:39pt" o:ole="" filled="t">
          <v:fill color2="black"/>
          <v:imagedata r:id="rId3" o:title=""/>
        </v:shape>
        <o:OLEObject Type="Embed" ProgID="CorelDRAW" ShapeID="_x0000_i1025" DrawAspect="Content" ObjectID="_1540803200" r:id="rId4"/>
      </w:obje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9E"/>
    <w:rsid w:val="00051BEC"/>
    <w:rsid w:val="000533FD"/>
    <w:rsid w:val="004D2BE1"/>
    <w:rsid w:val="0059248C"/>
    <w:rsid w:val="006514FB"/>
    <w:rsid w:val="00BC635D"/>
    <w:rsid w:val="00BE3A5E"/>
    <w:rsid w:val="00CE2808"/>
    <w:rsid w:val="00D5499E"/>
    <w:rsid w:val="00E81BFC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3CC8AD-A5C9-4F80-923C-F7BD5715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2B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4D2BE1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4D2BE1"/>
    <w:pPr>
      <w:keepNext/>
      <w:overflowPunct/>
      <w:autoSpaceDE/>
      <w:autoSpaceDN/>
      <w:adjustRightInd/>
      <w:textAlignment w:val="auto"/>
      <w:outlineLvl w:val="1"/>
    </w:pPr>
    <w:rPr>
      <w:bCs/>
      <w:sz w:val="24"/>
    </w:rPr>
  </w:style>
  <w:style w:type="paragraph" w:styleId="Naslov5">
    <w:name w:val="heading 5"/>
    <w:basedOn w:val="Navaden"/>
    <w:next w:val="Navaden"/>
    <w:link w:val="Naslov5Znak"/>
    <w:qFormat/>
    <w:rsid w:val="004D2BE1"/>
    <w:pPr>
      <w:keepNext/>
      <w:spacing w:after="120"/>
      <w:jc w:val="center"/>
      <w:outlineLvl w:val="4"/>
    </w:pPr>
    <w:rPr>
      <w:rFonts w:ascii="Tahoma" w:hAnsi="Tahoma" w:cs="Tahoma"/>
      <w:b/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5499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D5499E"/>
  </w:style>
  <w:style w:type="paragraph" w:styleId="Noga">
    <w:name w:val="footer"/>
    <w:basedOn w:val="Navaden"/>
    <w:link w:val="NogaZnak"/>
    <w:uiPriority w:val="99"/>
    <w:unhideWhenUsed/>
    <w:rsid w:val="00D5499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D5499E"/>
  </w:style>
  <w:style w:type="character" w:customStyle="1" w:styleId="Naslov1Znak">
    <w:name w:val="Naslov 1 Znak"/>
    <w:basedOn w:val="Privzetapisavaodstavka"/>
    <w:link w:val="Naslov1"/>
    <w:rsid w:val="004D2B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4D2BE1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Naslov5Znak">
    <w:name w:val="Naslov 5 Znak"/>
    <w:basedOn w:val="Privzetapisavaodstavka"/>
    <w:link w:val="Naslov5"/>
    <w:rsid w:val="004D2BE1"/>
    <w:rPr>
      <w:rFonts w:ascii="Tahoma" w:eastAsia="Times New Roman" w:hAnsi="Tahoma" w:cs="Tahoma"/>
      <w:b/>
      <w:sz w:val="24"/>
      <w:szCs w:val="20"/>
      <w:u w:val="single"/>
    </w:rPr>
  </w:style>
  <w:style w:type="paragraph" w:styleId="Telobesedila">
    <w:name w:val="Body Text"/>
    <w:basedOn w:val="Navaden"/>
    <w:link w:val="TelobesedilaZnak"/>
    <w:rsid w:val="004D2BE1"/>
    <w:pPr>
      <w:jc w:val="center"/>
    </w:pPr>
    <w:rPr>
      <w:b/>
      <w:sz w:val="40"/>
    </w:rPr>
  </w:style>
  <w:style w:type="character" w:customStyle="1" w:styleId="TelobesedilaZnak">
    <w:name w:val="Telo besedila Znak"/>
    <w:basedOn w:val="Privzetapisavaodstavka"/>
    <w:link w:val="Telobesedila"/>
    <w:rsid w:val="004D2BE1"/>
    <w:rPr>
      <w:rFonts w:ascii="Times New Roman" w:eastAsia="Times New Roman" w:hAnsi="Times New Roman" w:cs="Times New Roman"/>
      <w:b/>
      <w:sz w:val="40"/>
      <w:szCs w:val="20"/>
    </w:rPr>
  </w:style>
  <w:style w:type="paragraph" w:styleId="Telobesedila2">
    <w:name w:val="Body Text 2"/>
    <w:basedOn w:val="Navaden"/>
    <w:link w:val="Telobesedila2Znak"/>
    <w:rsid w:val="004D2BE1"/>
    <w:rPr>
      <w:bCs/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4D2BE1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</dc:creator>
  <cp:keywords/>
  <dc:description/>
  <cp:lastModifiedBy>Tadej Vodusek</cp:lastModifiedBy>
  <cp:revision>2</cp:revision>
  <dcterms:created xsi:type="dcterms:W3CDTF">2016-11-16T11:07:00Z</dcterms:created>
  <dcterms:modified xsi:type="dcterms:W3CDTF">2016-11-16T11:07:00Z</dcterms:modified>
</cp:coreProperties>
</file>